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F6" w:rsidRDefault="002D10F6" w:rsidP="001567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TEMAT KOMPLEKSOWY: WIELKANOCNE TO PISANKI, WYKLEJANKI, MALOWANKI.</w:t>
      </w:r>
    </w:p>
    <w:p w:rsidR="002D10F6" w:rsidRDefault="00E9363B" w:rsidP="001567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BABKA WIELKANOCNA.</w:t>
      </w:r>
      <w:r w:rsidR="002D10F6">
        <w:rPr>
          <w:rFonts w:ascii="Times New Roman" w:hAnsi="Times New Roman" w:cs="Times New Roman"/>
          <w:sz w:val="24"/>
          <w:szCs w:val="24"/>
        </w:rPr>
        <w:t>.</w:t>
      </w:r>
    </w:p>
    <w:p w:rsidR="00E57C39" w:rsidRPr="00E9363B" w:rsidRDefault="00E57C39" w:rsidP="001567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7C39">
        <w:rPr>
          <w:rFonts w:ascii="Times New Roman" w:hAnsi="Times New Roman" w:cs="Times New Roman"/>
          <w:sz w:val="24"/>
          <w:szCs w:val="24"/>
        </w:rPr>
        <w:t xml:space="preserve">Zabawa </w:t>
      </w:r>
      <w:r w:rsidRPr="00E9363B">
        <w:rPr>
          <w:rFonts w:ascii="Times New Roman" w:hAnsi="Times New Roman" w:cs="Times New Roman"/>
          <w:i/>
          <w:sz w:val="24"/>
          <w:szCs w:val="24"/>
        </w:rPr>
        <w:t>„WIELKANOCNY DETEKTYW”</w:t>
      </w:r>
    </w:p>
    <w:p w:rsidR="00B755EA" w:rsidRPr="00E9363B" w:rsidRDefault="00E57C3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MATERIAŁY: przedmioty dostępne w domu np.: jajka, pisanki, koszyczek, zajączek, maskotka, cukierek, kredka itp. </w:t>
      </w:r>
    </w:p>
    <w:p w:rsidR="00E57C39" w:rsidRDefault="00E57C3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Ustawiamy 4 lub 5 przedmiotów w jednej linii przed dzieckiem. Nazywamy ustawione przedmioty. Dziecko zapamiętuje nazwy i ustawienie przedmiotów.</w:t>
      </w:r>
    </w:p>
    <w:p w:rsidR="00E57C39" w:rsidRDefault="00E57C3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WARIANT ZABAWY: Dziecko wychodzi z pokoju. Rodzic chowa za siebie </w:t>
      </w:r>
      <w:r w:rsidR="00B755EA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>przedmiot (lub do worka, pudełka itp.)</w:t>
      </w:r>
      <w:r w:rsidR="00B755EA">
        <w:rPr>
          <w:rFonts w:ascii="Times New Roman" w:hAnsi="Times New Roman" w:cs="Times New Roman"/>
          <w:sz w:val="24"/>
          <w:szCs w:val="24"/>
        </w:rPr>
        <w:t>. Następnie woła dziecko: Zapraszam Ciebie!</w:t>
      </w:r>
    </w:p>
    <w:p w:rsidR="00B755EA" w:rsidRDefault="00B755E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siada przed zgromadzonymi przedmiotami i nazywa czego brakuje. Rodzic pokazuje przedmiot i nagradza dziecko brawami. Następuje zmiana. Rodzic wychodzi z pokoju a dziecko chowa jeden przedmiot. Zabawę powtarzamy kilka razy.</w:t>
      </w:r>
    </w:p>
    <w:p w:rsidR="00B755EA" w:rsidRDefault="00B755E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WARIANT ZABAWY: Dziecko wychodzi z pokoju. Rodzic zmienia kolejność przedmiotów. Dziecko wchodzi i podaje, które przedmioty zmieniły miejsce.</w:t>
      </w:r>
    </w:p>
    <w:p w:rsidR="00E57C39" w:rsidRDefault="00B755EA" w:rsidP="001567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narządów artykulacyjnych.</w:t>
      </w:r>
    </w:p>
    <w:p w:rsidR="00B755EA" w:rsidRDefault="00B755E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robienie z warg ryjka i kręcenie nim,</w:t>
      </w:r>
    </w:p>
    <w:p w:rsidR="00B755EA" w:rsidRDefault="00B755E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próby dotknięcia językiem nosa, a potem brody,</w:t>
      </w:r>
    </w:p>
    <w:p w:rsidR="00B755EA" w:rsidRDefault="00B755E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naprzemienne wypychanie policzków językiem.</w:t>
      </w:r>
    </w:p>
    <w:p w:rsidR="00B755EA" w:rsidRDefault="00B755EA" w:rsidP="001567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Masaż w parach na podstawie wiersza B. Kołodziejskiego „Placek”. Dziecko siada tyłem do rodzica, który na jego plechach mówiąc wiersz wykonuje masaż</w:t>
      </w:r>
    </w:p>
    <w:p w:rsidR="004F61B9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5EA" w:rsidRDefault="00B755E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placek ugniatała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naśladowanie czynności ugniatania</w:t>
      </w:r>
    </w:p>
    <w:p w:rsidR="00B755EA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755EA">
        <w:rPr>
          <w:rFonts w:ascii="Times New Roman" w:hAnsi="Times New Roman" w:cs="Times New Roman"/>
          <w:sz w:val="24"/>
          <w:szCs w:val="24"/>
        </w:rPr>
        <w:t>yciskała, wałkowała.</w:t>
      </w:r>
      <w:r w:rsidR="00B755EA">
        <w:rPr>
          <w:rFonts w:ascii="Times New Roman" w:hAnsi="Times New Roman" w:cs="Times New Roman"/>
          <w:sz w:val="24"/>
          <w:szCs w:val="24"/>
        </w:rPr>
        <w:tab/>
      </w:r>
      <w:r w:rsidR="00B755EA">
        <w:rPr>
          <w:rFonts w:ascii="Times New Roman" w:hAnsi="Times New Roman" w:cs="Times New Roman"/>
          <w:sz w:val="24"/>
          <w:szCs w:val="24"/>
        </w:rPr>
        <w:tab/>
      </w:r>
      <w:r w:rsidR="00B75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="00B755EA">
        <w:rPr>
          <w:rFonts w:ascii="Times New Roman" w:hAnsi="Times New Roman" w:cs="Times New Roman"/>
          <w:sz w:val="24"/>
          <w:szCs w:val="24"/>
        </w:rPr>
        <w:t>ałkowanie</w:t>
      </w:r>
    </w:p>
    <w:p w:rsidR="00B755EA" w:rsidRDefault="00B755E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 na prawo, raz na lewo,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przesuwanie d</w:t>
      </w:r>
      <w:r w:rsidR="004F61B9">
        <w:rPr>
          <w:rFonts w:ascii="Times New Roman" w:hAnsi="Times New Roman" w:cs="Times New Roman"/>
          <w:sz w:val="24"/>
          <w:szCs w:val="24"/>
        </w:rPr>
        <w:t>łoni</w:t>
      </w:r>
    </w:p>
    <w:p w:rsidR="004F61B9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trochę w przód i w tył,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odpowiednich kierunkach</w:t>
      </w:r>
    </w:p>
    <w:p w:rsidR="004F61B9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placek dobry był.</w:t>
      </w:r>
    </w:p>
    <w:p w:rsidR="004F61B9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Cicho… Cicho… Placek rośnie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przesuwanie palcem z góry na dół</w:t>
      </w:r>
    </w:p>
    <w:p w:rsidR="004F61B9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ciepłym piecu u babuli.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z dołu do góry</w:t>
      </w:r>
    </w:p>
    <w:p w:rsidR="004F61B9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gdy będzie upieczony,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głaskanie po całych plecach,</w:t>
      </w:r>
    </w:p>
    <w:p w:rsidR="004F61B9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brzuszek zadowoli.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zataczanie dłońmi kół.</w:t>
      </w:r>
    </w:p>
    <w:p w:rsidR="0015671A" w:rsidRDefault="0015671A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71A" w:rsidRPr="0015671A" w:rsidRDefault="004F61B9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i rodzic zamienia się miejscami.</w:t>
      </w:r>
    </w:p>
    <w:p w:rsidR="00B755EA" w:rsidRDefault="004F61B9" w:rsidP="001567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Oglądanie ilustracji i nazywanie ciast wielkanocnych: babki, mazurki. (Załącznik nr 1)</w:t>
      </w:r>
    </w:p>
    <w:p w:rsidR="0015671A" w:rsidRPr="0015671A" w:rsidRDefault="00A11D57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wygląd oraz na sposób dekorowania, a także na potrzebne składniki  do wykonania ciast.</w:t>
      </w:r>
    </w:p>
    <w:p w:rsidR="004F61B9" w:rsidRDefault="004F61B9" w:rsidP="001567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</w:t>
      </w:r>
      <w:r w:rsidR="00A11D57">
        <w:rPr>
          <w:rFonts w:ascii="Times New Roman" w:hAnsi="Times New Roman" w:cs="Times New Roman"/>
          <w:sz w:val="24"/>
          <w:szCs w:val="24"/>
        </w:rPr>
        <w:t>towanie na stole składników do wykonania babki wielkanocnej.</w:t>
      </w:r>
    </w:p>
    <w:p w:rsidR="00A11D57" w:rsidRPr="00E9363B" w:rsidRDefault="00A11D57" w:rsidP="0015671A">
      <w:pPr>
        <w:pStyle w:val="Akapitzlist"/>
        <w:spacing w:line="36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9363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Przepis na babkę wielkanocną:</w:t>
      </w:r>
    </w:p>
    <w:p w:rsidR="00A11D57" w:rsidRDefault="00A11D57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Składniki:</w:t>
      </w:r>
    </w:p>
    <w:p w:rsidR="00A11D57" w:rsidRDefault="00A11D57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g mąki</w:t>
      </w:r>
    </w:p>
    <w:p w:rsidR="00A11D57" w:rsidRDefault="00A11D57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łyżeczki proszku do pieczenia</w:t>
      </w:r>
    </w:p>
    <w:p w:rsidR="00A11D57" w:rsidRDefault="00A11D57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g margaryny</w:t>
      </w:r>
    </w:p>
    <w:p w:rsidR="00A11D57" w:rsidRDefault="00A11D57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g cukru</w:t>
      </w:r>
    </w:p>
    <w:p w:rsidR="00A11D57" w:rsidRDefault="00A11D57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jajka</w:t>
      </w:r>
    </w:p>
    <w:p w:rsidR="00A11D57" w:rsidRDefault="00E9363B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11D57">
        <w:rPr>
          <w:rFonts w:ascii="Times New Roman" w:hAnsi="Times New Roman" w:cs="Times New Roman"/>
          <w:sz w:val="24"/>
          <w:szCs w:val="24"/>
        </w:rPr>
        <w:t>ilka kropli aromatu waniliowego</w:t>
      </w:r>
    </w:p>
    <w:p w:rsidR="00A11D57" w:rsidRDefault="00A11D57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szklanki śmietanki (18% tłuszczu)</w:t>
      </w:r>
    </w:p>
    <w:p w:rsidR="00E9363B" w:rsidRDefault="00E9363B" w:rsidP="001567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 puder do posypania gotowej babki</w:t>
      </w:r>
    </w:p>
    <w:p w:rsidR="00A11D57" w:rsidRDefault="00A11D57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przygotowania: </w:t>
      </w:r>
    </w:p>
    <w:p w:rsidR="00A11D57" w:rsidRDefault="00A11D57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Mąkę przesiać z proszkiem do pieczenia. Margarynę starannie utrzeć z cukrem, dodać żółtka, aromat, mąkę i śmietankę. Całość dokładnie wymieszać. Białka ubić na sztywno. Ciasto delikatnie połączyć z ubitymi białkami. Foremki wysmarować tłuszczem, oprószyć mąką. Do foremek nałożyć ciasto. Piec około 45 minut. SMACZNEGO!!!  </w:t>
      </w:r>
    </w:p>
    <w:p w:rsidR="00E9363B" w:rsidRDefault="00E9363B" w:rsidP="001567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363B" w:rsidRDefault="00E9363B" w:rsidP="001567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pracy. Pokolorowanie babki, wyklejenie plasteliną lukru.(Załącznik nr 2)</w:t>
      </w:r>
    </w:p>
    <w:p w:rsidR="00E9363B" w:rsidRPr="00E9363B" w:rsidRDefault="00E9363B" w:rsidP="001567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Degustacja </w:t>
      </w:r>
      <w:r w:rsidRPr="00E9363B">
        <w:rPr>
          <w:rFonts w:ascii="Times New Roman" w:hAnsi="Times New Roman" w:cs="Times New Roman"/>
          <w:sz w:val="24"/>
          <w:szCs w:val="24"/>
        </w:rPr>
        <w:t>ciasta przy herbatce. Dzielenie się swoimi wrażeniami na temat smaku babki i sposobu jej przygotowania</w:t>
      </w:r>
    </w:p>
    <w:p w:rsidR="00E9363B" w:rsidRPr="00E9363B" w:rsidRDefault="00E9363B" w:rsidP="00156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5EA" w:rsidRPr="00B755EA" w:rsidRDefault="00B755EA" w:rsidP="00B755EA">
      <w:pPr>
        <w:rPr>
          <w:rFonts w:ascii="Times New Roman" w:hAnsi="Times New Roman" w:cs="Times New Roman"/>
          <w:sz w:val="24"/>
          <w:szCs w:val="24"/>
        </w:rPr>
      </w:pPr>
    </w:p>
    <w:sectPr w:rsidR="00B755EA" w:rsidRPr="00B755EA" w:rsidSect="00EB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4080"/>
    <w:multiLevelType w:val="hybridMultilevel"/>
    <w:tmpl w:val="07886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E40480"/>
    <w:multiLevelType w:val="hybridMultilevel"/>
    <w:tmpl w:val="C0C6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F6"/>
    <w:rsid w:val="0015671A"/>
    <w:rsid w:val="002D10F6"/>
    <w:rsid w:val="004F61B9"/>
    <w:rsid w:val="00A11D57"/>
    <w:rsid w:val="00B755EA"/>
    <w:rsid w:val="00C07E42"/>
    <w:rsid w:val="00E332A9"/>
    <w:rsid w:val="00E57C39"/>
    <w:rsid w:val="00E9363B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2094-DECA-44DF-8CFF-E9A77E5F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2020-04-02T20:15:00Z</dcterms:created>
  <dcterms:modified xsi:type="dcterms:W3CDTF">2020-04-02T20:15:00Z</dcterms:modified>
</cp:coreProperties>
</file>