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7F" w:rsidRDefault="00EE3F7F" w:rsidP="00EE3F7F">
      <w:pPr>
        <w:jc w:val="center"/>
        <w:rPr>
          <w:b/>
          <w:bCs/>
          <w:i/>
          <w:iCs/>
          <w:sz w:val="28"/>
        </w:rPr>
      </w:pPr>
      <w:bookmarkStart w:id="0" w:name="_GoBack"/>
      <w:bookmarkEnd w:id="0"/>
      <w:r>
        <w:rPr>
          <w:b/>
          <w:bCs/>
          <w:i/>
          <w:iCs/>
          <w:sz w:val="28"/>
        </w:rPr>
        <w:t>Plan pracy zespołu przedmiotowego edukacji wczesnoszkolnej</w:t>
      </w:r>
    </w:p>
    <w:p w:rsidR="00EE3F7F" w:rsidRDefault="00F65E5A" w:rsidP="00EE3F7F">
      <w:pPr>
        <w:jc w:val="center"/>
        <w:rPr>
          <w:sz w:val="24"/>
        </w:rPr>
      </w:pPr>
      <w:r>
        <w:rPr>
          <w:b/>
          <w:bCs/>
          <w:i/>
          <w:iCs/>
          <w:sz w:val="28"/>
        </w:rPr>
        <w:t>na rok szkolny 2021/2022</w:t>
      </w:r>
    </w:p>
    <w:p w:rsidR="00EE3F7F" w:rsidRDefault="00EE3F7F" w:rsidP="00EE3F7F">
      <w:pPr>
        <w:jc w:val="center"/>
        <w:rPr>
          <w:sz w:val="24"/>
        </w:rPr>
      </w:pPr>
    </w:p>
    <w:p w:rsidR="00EE3F7F" w:rsidRDefault="00EE3F7F" w:rsidP="00EE3F7F">
      <w:pPr>
        <w:jc w:val="center"/>
        <w:rPr>
          <w:sz w:val="24"/>
        </w:rPr>
      </w:pPr>
    </w:p>
    <w:p w:rsidR="00EE3F7F" w:rsidRDefault="00EE3F7F" w:rsidP="00EE3F7F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010"/>
        <w:gridCol w:w="2194"/>
        <w:gridCol w:w="2194"/>
        <w:gridCol w:w="2194"/>
      </w:tblGrid>
      <w:tr w:rsidR="00EE3F7F" w:rsidTr="00D9661B">
        <w:tc>
          <w:tcPr>
            <w:tcW w:w="3070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Tematyka</w:t>
            </w:r>
          </w:p>
        </w:tc>
        <w:tc>
          <w:tcPr>
            <w:tcW w:w="4010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Formy realizacji</w:t>
            </w:r>
          </w:p>
        </w:tc>
        <w:tc>
          <w:tcPr>
            <w:tcW w:w="2194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termin </w:t>
            </w:r>
          </w:p>
        </w:tc>
        <w:tc>
          <w:tcPr>
            <w:tcW w:w="2194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odpowiedzialni</w:t>
            </w:r>
          </w:p>
        </w:tc>
        <w:tc>
          <w:tcPr>
            <w:tcW w:w="2194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EE3F7F" w:rsidTr="00D9661B">
        <w:tc>
          <w:tcPr>
            <w:tcW w:w="3070" w:type="dxa"/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>Spotkania organizacyjne zespołu</w:t>
            </w:r>
          </w:p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EE3F7F" w:rsidRDefault="00EE3F7F" w:rsidP="00D9661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Omawianie kalendarza spotkań,</w:t>
            </w:r>
          </w:p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>oraz spraw bieżących wynikających z  planu pracy szkoły w nowym roku szkolnym:</w:t>
            </w:r>
          </w:p>
          <w:p w:rsidR="00EE3F7F" w:rsidRDefault="00EE3F7F" w:rsidP="00D9661B">
            <w:pPr>
              <w:ind w:left="332"/>
              <w:rPr>
                <w:sz w:val="24"/>
              </w:rPr>
            </w:pPr>
            <w:r>
              <w:rPr>
                <w:sz w:val="24"/>
              </w:rPr>
              <w:t>- wymagania edukacyjne,</w:t>
            </w:r>
          </w:p>
          <w:p w:rsidR="00EE3F7F" w:rsidRDefault="00EE3F7F" w:rsidP="00211C27">
            <w:pPr>
              <w:ind w:left="332"/>
              <w:rPr>
                <w:sz w:val="24"/>
              </w:rPr>
            </w:pPr>
            <w:r>
              <w:rPr>
                <w:sz w:val="24"/>
              </w:rPr>
              <w:t>- plan pracy wychowawczej,</w:t>
            </w:r>
          </w:p>
          <w:p w:rsidR="00EE3F7F" w:rsidRDefault="00EE3F7F" w:rsidP="00D9661B">
            <w:pPr>
              <w:ind w:left="332"/>
              <w:rPr>
                <w:sz w:val="24"/>
              </w:rPr>
            </w:pPr>
            <w:r>
              <w:rPr>
                <w:sz w:val="24"/>
              </w:rPr>
              <w:t>- wpisy do dziennika elektronicznego,</w:t>
            </w:r>
          </w:p>
          <w:p w:rsidR="00EE3F7F" w:rsidRDefault="00EE3F7F" w:rsidP="00D9661B">
            <w:pPr>
              <w:ind w:left="332"/>
              <w:rPr>
                <w:sz w:val="24"/>
              </w:rPr>
            </w:pPr>
            <w:r>
              <w:rPr>
                <w:sz w:val="24"/>
              </w:rPr>
              <w:t>-ustalanie listy lektur,</w:t>
            </w:r>
          </w:p>
          <w:p w:rsidR="00211C27" w:rsidRDefault="00211C27" w:rsidP="00D9661B">
            <w:pPr>
              <w:ind w:left="332"/>
              <w:rPr>
                <w:sz w:val="24"/>
              </w:rPr>
            </w:pPr>
            <w:r>
              <w:rPr>
                <w:sz w:val="24"/>
              </w:rPr>
              <w:t xml:space="preserve">- procedury dotyczące </w:t>
            </w:r>
            <w:r w:rsidR="00FE6134">
              <w:rPr>
                <w:sz w:val="24"/>
              </w:rPr>
              <w:t>korona wirusa</w:t>
            </w:r>
            <w:r>
              <w:rPr>
                <w:sz w:val="24"/>
              </w:rPr>
              <w:t xml:space="preserve"> Covid-19 </w:t>
            </w:r>
          </w:p>
        </w:tc>
        <w:tc>
          <w:tcPr>
            <w:tcW w:w="2194" w:type="dxa"/>
          </w:tcPr>
          <w:p w:rsidR="00EE3F7F" w:rsidRDefault="0057117B" w:rsidP="00080B44">
            <w:pPr>
              <w:pStyle w:val="Nagwek1"/>
              <w:jc w:val="left"/>
            </w:pPr>
            <w:r>
              <w:t>4</w:t>
            </w:r>
            <w:r w:rsidR="00655B95">
              <w:t xml:space="preserve"> </w:t>
            </w:r>
            <w:r w:rsidR="00B053D1">
              <w:t xml:space="preserve">września </w:t>
            </w:r>
          </w:p>
        </w:tc>
        <w:tc>
          <w:tcPr>
            <w:tcW w:w="2194" w:type="dxa"/>
          </w:tcPr>
          <w:p w:rsidR="00EE3F7F" w:rsidRDefault="00EE3F7F" w:rsidP="00080B44">
            <w:pPr>
              <w:pStyle w:val="Nagwek1"/>
              <w:jc w:val="left"/>
            </w:pPr>
            <w:r>
              <w:t>członkowie zespołu</w:t>
            </w:r>
          </w:p>
          <w:p w:rsidR="00EE3F7F" w:rsidRPr="00FE0580" w:rsidRDefault="00EE3F7F" w:rsidP="00080B44"/>
        </w:tc>
        <w:tc>
          <w:tcPr>
            <w:tcW w:w="2194" w:type="dxa"/>
          </w:tcPr>
          <w:p w:rsidR="00EE3F7F" w:rsidRPr="00322CB1" w:rsidRDefault="00EE3F7F" w:rsidP="00080B44">
            <w:pPr>
              <w:pStyle w:val="Nagwek1"/>
              <w:jc w:val="left"/>
              <w:rPr>
                <w:szCs w:val="24"/>
              </w:rPr>
            </w:pPr>
            <w:r w:rsidRPr="00322CB1">
              <w:rPr>
                <w:sz w:val="20"/>
              </w:rPr>
              <w:t xml:space="preserve"> </w:t>
            </w:r>
            <w:r w:rsidR="007C50D1">
              <w:rPr>
                <w:szCs w:val="24"/>
              </w:rPr>
              <w:t xml:space="preserve"> Analiza programu  nauczania, nowa</w:t>
            </w:r>
            <w:r w:rsidRPr="00322CB1">
              <w:rPr>
                <w:szCs w:val="24"/>
              </w:rPr>
              <w:t xml:space="preserve"> podstaw</w:t>
            </w:r>
            <w:r w:rsidR="007C50D1">
              <w:rPr>
                <w:szCs w:val="24"/>
              </w:rPr>
              <w:t>a programowa</w:t>
            </w:r>
            <w:r w:rsidRPr="00322CB1">
              <w:rPr>
                <w:szCs w:val="24"/>
              </w:rPr>
              <w:t>.</w:t>
            </w:r>
          </w:p>
        </w:tc>
      </w:tr>
      <w:tr w:rsidR="00EE3F7F" w:rsidTr="00D9661B">
        <w:tc>
          <w:tcPr>
            <w:tcW w:w="3070" w:type="dxa"/>
            <w:tcBorders>
              <w:bottom w:val="single" w:sz="6" w:space="0" w:color="auto"/>
            </w:tcBorders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5606AA">
              <w:rPr>
                <w:sz w:val="24"/>
              </w:rPr>
              <w:t>rzygotowanie i udział uczniów w konkursach</w:t>
            </w:r>
            <w:r>
              <w:rPr>
                <w:sz w:val="24"/>
              </w:rPr>
              <w:t>-</w:t>
            </w: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  <w:r>
              <w:rPr>
                <w:sz w:val="24"/>
              </w:rPr>
              <w:t>rozwijanie zainteresowań i zdolności uczniów .</w:t>
            </w:r>
          </w:p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9C171B" w:rsidRDefault="009C171B" w:rsidP="00D9661B">
            <w:pPr>
              <w:rPr>
                <w:sz w:val="24"/>
              </w:rPr>
            </w:pPr>
          </w:p>
        </w:tc>
        <w:tc>
          <w:tcPr>
            <w:tcW w:w="4010" w:type="dxa"/>
            <w:tcBorders>
              <w:bottom w:val="single" w:sz="6" w:space="0" w:color="auto"/>
            </w:tcBorders>
          </w:tcPr>
          <w:p w:rsidR="00EE3F7F" w:rsidRDefault="00EE3F7F" w:rsidP="00D9661B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Przeprowadzenie konkursów na terenie szkoły: recytatorskiego, matematycznego,</w:t>
            </w:r>
            <w:r w:rsidR="00C96254">
              <w:rPr>
                <w:sz w:val="24"/>
              </w:rPr>
              <w:t xml:space="preserve"> ortograficznego, ekologicznego i innych wynikających z informacji o konkursach.</w:t>
            </w:r>
          </w:p>
          <w:p w:rsidR="00EE3F7F" w:rsidRDefault="00EE3F7F" w:rsidP="00D9661B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A00BCE">
              <w:rPr>
                <w:sz w:val="24"/>
              </w:rPr>
              <w:t>Przygotowanie uczniów do Międzygminnego Konkursu : matematycznego,</w:t>
            </w:r>
            <w:r w:rsidR="00211C27">
              <w:rPr>
                <w:sz w:val="24"/>
              </w:rPr>
              <w:t xml:space="preserve"> recytatorskiego, ekologicznego.</w:t>
            </w: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F65E5A" w:rsidRDefault="00F65E5A" w:rsidP="0091469E">
            <w:pPr>
              <w:rPr>
                <w:sz w:val="24"/>
              </w:rPr>
            </w:pPr>
          </w:p>
          <w:p w:rsidR="00F65E5A" w:rsidRDefault="00F65E5A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Pr="0091469E" w:rsidRDefault="00211C27" w:rsidP="0091469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Szkolny konkurs recytatorski </w:t>
            </w:r>
          </w:p>
        </w:tc>
        <w:tc>
          <w:tcPr>
            <w:tcW w:w="2194" w:type="dxa"/>
            <w:tcBorders>
              <w:bottom w:val="single" w:sz="6" w:space="0" w:color="auto"/>
            </w:tcBorders>
          </w:tcPr>
          <w:p w:rsidR="0091469E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W</w:t>
            </w:r>
            <w:r w:rsidR="00EE3F7F">
              <w:rPr>
                <w:sz w:val="24"/>
              </w:rPr>
              <w:t>edług terminów podanych przez organizatorów, konkursy szkolne na dwa tygodnie przed konkursami międzygminnymi lub wojewódzkimi</w:t>
            </w: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EE3F7F" w:rsidRPr="0091469E" w:rsidRDefault="00EE3F7F" w:rsidP="0091469E">
            <w:pPr>
              <w:rPr>
                <w:sz w:val="24"/>
              </w:rPr>
            </w:pPr>
          </w:p>
        </w:tc>
        <w:tc>
          <w:tcPr>
            <w:tcW w:w="2194" w:type="dxa"/>
            <w:tcBorders>
              <w:bottom w:val="single" w:sz="6" w:space="0" w:color="auto"/>
            </w:tcBorders>
          </w:tcPr>
          <w:p w:rsidR="00EE3F7F" w:rsidRDefault="00211C27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Członkowie zespołu 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A114E2" w:rsidRDefault="00211C27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6" w:space="0" w:color="auto"/>
            </w:tcBorders>
          </w:tcPr>
          <w:p w:rsidR="00EE3F7F" w:rsidRPr="00322CB1" w:rsidRDefault="0091469E" w:rsidP="0008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uczniem zdolnym:</w:t>
            </w:r>
          </w:p>
          <w:p w:rsidR="00EE3F7F" w:rsidRPr="00D160BE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>- rozwijanie zdolności wyrażania i interpretowania tekstów</w:t>
            </w:r>
          </w:p>
          <w:p w:rsidR="00EE3F7F" w:rsidRPr="00D160BE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>- rozwijanie zainteresowania literaturą</w:t>
            </w:r>
          </w:p>
          <w:p w:rsidR="00EE3F7F" w:rsidRPr="00D160BE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 xml:space="preserve">-rozwijanie i wykorzystanie myślenia matematycznego </w:t>
            </w:r>
          </w:p>
          <w:p w:rsidR="00EE3F7F" w:rsidRPr="00D160BE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>- rozwijanie zdolności w zakresie sprawności językowej</w:t>
            </w:r>
          </w:p>
          <w:p w:rsidR="00072980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>-stosowanie wiedzy i roz</w:t>
            </w:r>
            <w:r w:rsidR="00CE5165" w:rsidRPr="00D160BE">
              <w:rPr>
                <w:sz w:val="22"/>
                <w:szCs w:val="22"/>
              </w:rPr>
              <w:t>wijanie świadomości ekologiczne</w:t>
            </w:r>
            <w:r w:rsidR="00322CB1" w:rsidRPr="00D160BE">
              <w:rPr>
                <w:sz w:val="22"/>
                <w:szCs w:val="22"/>
              </w:rPr>
              <w:t>j.</w:t>
            </w:r>
          </w:p>
          <w:p w:rsidR="00F65E5A" w:rsidRDefault="00F65E5A" w:rsidP="00080B44">
            <w:pPr>
              <w:rPr>
                <w:sz w:val="22"/>
                <w:szCs w:val="22"/>
              </w:rPr>
            </w:pPr>
          </w:p>
          <w:p w:rsidR="00F65E5A" w:rsidRDefault="00F65E5A" w:rsidP="00080B44">
            <w:pPr>
              <w:rPr>
                <w:sz w:val="22"/>
                <w:szCs w:val="22"/>
              </w:rPr>
            </w:pPr>
          </w:p>
          <w:p w:rsidR="0091469E" w:rsidRDefault="0091469E" w:rsidP="000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Praca z uczniem zdolnym:</w:t>
            </w:r>
          </w:p>
          <w:p w:rsidR="0091469E" w:rsidRDefault="0091469E" w:rsidP="000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świadomości przynależności  narodowej,</w:t>
            </w:r>
          </w:p>
          <w:p w:rsidR="0091469E" w:rsidRDefault="0091469E" w:rsidP="000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postaw patriotycznych,</w:t>
            </w:r>
          </w:p>
          <w:p w:rsidR="0091469E" w:rsidRDefault="0091469E" w:rsidP="000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E6134">
              <w:rPr>
                <w:sz w:val="22"/>
                <w:szCs w:val="22"/>
              </w:rPr>
              <w:t>święta</w:t>
            </w:r>
            <w:r>
              <w:rPr>
                <w:sz w:val="22"/>
                <w:szCs w:val="22"/>
              </w:rPr>
              <w:t xml:space="preserve"> i symbole narodowe.</w:t>
            </w:r>
          </w:p>
          <w:p w:rsidR="00D160BE" w:rsidRPr="00D160BE" w:rsidRDefault="00D160BE" w:rsidP="00080B44">
            <w:pPr>
              <w:rPr>
                <w:sz w:val="22"/>
                <w:szCs w:val="22"/>
              </w:rPr>
            </w:pPr>
          </w:p>
          <w:p w:rsidR="00EE3F7F" w:rsidRPr="00322CB1" w:rsidRDefault="00EE3F7F" w:rsidP="00080B44"/>
        </w:tc>
      </w:tr>
      <w:tr w:rsidR="00EE3F7F" w:rsidTr="00D9661B">
        <w:tc>
          <w:tcPr>
            <w:tcW w:w="3070" w:type="dxa"/>
          </w:tcPr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 xml:space="preserve">Udział w konferencjach i warsztatach </w:t>
            </w:r>
          </w:p>
        </w:tc>
        <w:tc>
          <w:tcPr>
            <w:tcW w:w="4010" w:type="dxa"/>
          </w:tcPr>
          <w:p w:rsidR="00EE3F7F" w:rsidRDefault="00EE3F7F" w:rsidP="00D9661B">
            <w:pPr>
              <w:pStyle w:val="Tekstpodstawowywcity"/>
              <w:ind w:left="0" w:firstLine="0"/>
            </w:pPr>
          </w:p>
          <w:p w:rsidR="00EE3F7F" w:rsidRDefault="008E05C7" w:rsidP="008E05C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E3F7F">
              <w:rPr>
                <w:sz w:val="24"/>
              </w:rPr>
              <w:t>Konferencje przedmiotowe.</w:t>
            </w:r>
          </w:p>
          <w:p w:rsidR="00EE3F7F" w:rsidRDefault="00EE3F7F" w:rsidP="008E05C7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D160BE" w:rsidRDefault="00D160BE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Według terminów podanych przez organizatorów</w:t>
            </w:r>
          </w:p>
        </w:tc>
        <w:tc>
          <w:tcPr>
            <w:tcW w:w="2194" w:type="dxa"/>
          </w:tcPr>
          <w:p w:rsidR="00D160BE" w:rsidRDefault="00D160BE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Nauczyciele 1-3</w:t>
            </w:r>
          </w:p>
        </w:tc>
        <w:tc>
          <w:tcPr>
            <w:tcW w:w="2194" w:type="dxa"/>
          </w:tcPr>
          <w:p w:rsidR="00D160BE" w:rsidRDefault="00D160BE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Doskonalenie warsztatu pracy przez nauczycieli.</w:t>
            </w:r>
          </w:p>
        </w:tc>
      </w:tr>
      <w:tr w:rsidR="00EE3F7F" w:rsidTr="00D9661B">
        <w:tc>
          <w:tcPr>
            <w:tcW w:w="3070" w:type="dxa"/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 xml:space="preserve">Inne formy działalności </w:t>
            </w:r>
          </w:p>
        </w:tc>
        <w:tc>
          <w:tcPr>
            <w:tcW w:w="4010" w:type="dxa"/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 xml:space="preserve">1.Spotkania z rodzicami  na zebraniach </w:t>
            </w:r>
          </w:p>
          <w:p w:rsidR="00EE3F7F" w:rsidRDefault="00080B44" w:rsidP="00D9661B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EE3F7F">
              <w:rPr>
                <w:sz w:val="24"/>
              </w:rPr>
              <w:t>zkolnych i wywiadówkach</w:t>
            </w:r>
            <w:r>
              <w:rPr>
                <w:sz w:val="24"/>
              </w:rPr>
              <w:t>.</w:t>
            </w:r>
          </w:p>
          <w:p w:rsidR="00EE3F7F" w:rsidRDefault="00EE3F7F" w:rsidP="00D9661B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EE3F7F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EE3F7F">
              <w:rPr>
                <w:sz w:val="24"/>
              </w:rPr>
              <w:t>edług terminów</w:t>
            </w: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ustalonych z rodzicami</w:t>
            </w:r>
          </w:p>
        </w:tc>
        <w:tc>
          <w:tcPr>
            <w:tcW w:w="2194" w:type="dxa"/>
          </w:tcPr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Nauczyciele 1-3</w:t>
            </w:r>
          </w:p>
        </w:tc>
        <w:tc>
          <w:tcPr>
            <w:tcW w:w="2194" w:type="dxa"/>
          </w:tcPr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Współpraca z rodzicami.</w:t>
            </w:r>
          </w:p>
        </w:tc>
      </w:tr>
      <w:tr w:rsidR="00EE3F7F" w:rsidTr="00D9661B">
        <w:tc>
          <w:tcPr>
            <w:tcW w:w="3070" w:type="dxa"/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>Organizacja wewnątrzszkolnego  doskonalenia nauczycieli –publikacje i artykuły.</w:t>
            </w:r>
          </w:p>
        </w:tc>
        <w:tc>
          <w:tcPr>
            <w:tcW w:w="4010" w:type="dxa"/>
          </w:tcPr>
          <w:p w:rsidR="00EE3F7F" w:rsidRPr="00296415" w:rsidRDefault="00EE3F7F" w:rsidP="00D9661B">
            <w:pPr>
              <w:rPr>
                <w:sz w:val="18"/>
              </w:rPr>
            </w:pPr>
            <w:r>
              <w:rPr>
                <w:sz w:val="24"/>
              </w:rPr>
              <w:t>1.Poszukiwanie i omawianie nowości wydawniczych, z Internetu dotyczących edukacji wczesnoszkolna</w:t>
            </w:r>
            <w:r w:rsidR="00080B44">
              <w:rPr>
                <w:sz w:val="24"/>
              </w:rPr>
              <w:t>.</w:t>
            </w:r>
          </w:p>
        </w:tc>
        <w:tc>
          <w:tcPr>
            <w:tcW w:w="2194" w:type="dxa"/>
          </w:tcPr>
          <w:p w:rsidR="00EE3F7F" w:rsidRDefault="00080B44" w:rsidP="00080B44">
            <w:pPr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 w:rsidR="00EE3F7F">
              <w:rPr>
                <w:sz w:val="24"/>
              </w:rPr>
              <w:t>edług terminów</w:t>
            </w:r>
          </w:p>
          <w:p w:rsidR="00EE3F7F" w:rsidRDefault="00EE3F7F" w:rsidP="00080B44">
            <w:pPr>
              <w:jc w:val="both"/>
              <w:rPr>
                <w:sz w:val="24"/>
              </w:rPr>
            </w:pPr>
            <w:r>
              <w:rPr>
                <w:sz w:val="24"/>
              </w:rPr>
              <w:t>ustalonych przez     nauczycieli  zespołu</w:t>
            </w:r>
          </w:p>
        </w:tc>
        <w:tc>
          <w:tcPr>
            <w:tcW w:w="2194" w:type="dxa"/>
          </w:tcPr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Członkowie zespołu.</w:t>
            </w:r>
          </w:p>
        </w:tc>
        <w:tc>
          <w:tcPr>
            <w:tcW w:w="2194" w:type="dxa"/>
          </w:tcPr>
          <w:p w:rsidR="00EE3F7F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Stałe wzbogacanie swojej wiedzy, dzielenie się wiedzą w zespole.</w:t>
            </w:r>
          </w:p>
        </w:tc>
      </w:tr>
      <w:tr w:rsidR="00080B44" w:rsidTr="00D9661B">
        <w:tc>
          <w:tcPr>
            <w:tcW w:w="3070" w:type="dxa"/>
          </w:tcPr>
          <w:p w:rsidR="00080B44" w:rsidRDefault="00080B44" w:rsidP="0046403B">
            <w:pPr>
              <w:rPr>
                <w:sz w:val="24"/>
              </w:rPr>
            </w:pPr>
          </w:p>
          <w:p w:rsidR="00080B44" w:rsidRDefault="00080B44" w:rsidP="0046403B">
            <w:pPr>
              <w:rPr>
                <w:sz w:val="24"/>
              </w:rPr>
            </w:pPr>
            <w:r>
              <w:rPr>
                <w:sz w:val="24"/>
              </w:rPr>
              <w:t>Pomoc koleżeńska</w:t>
            </w:r>
          </w:p>
          <w:p w:rsidR="00080B44" w:rsidRDefault="00080B44" w:rsidP="0046403B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080B44" w:rsidRDefault="00080B44" w:rsidP="0046403B">
            <w:pPr>
              <w:ind w:left="49"/>
              <w:rPr>
                <w:sz w:val="24"/>
              </w:rPr>
            </w:pPr>
            <w:r>
              <w:rPr>
                <w:sz w:val="24"/>
              </w:rPr>
              <w:t>1.Pomoc koleżeńska młodym nauczycielom i praktykantom, dzielenie się wiedzą.</w:t>
            </w:r>
            <w:r w:rsidR="00C96254">
              <w:rPr>
                <w:sz w:val="24"/>
              </w:rPr>
              <w:t xml:space="preserve"> Wymiana </w:t>
            </w:r>
            <w:r w:rsidR="00E5075B">
              <w:rPr>
                <w:sz w:val="24"/>
              </w:rPr>
              <w:t>doświadczeń</w:t>
            </w:r>
            <w:r w:rsidR="00C96254">
              <w:rPr>
                <w:sz w:val="24"/>
              </w:rPr>
              <w:t>.</w:t>
            </w:r>
            <w:r w:rsidR="00FE6134">
              <w:rPr>
                <w:sz w:val="24"/>
              </w:rPr>
              <w:t xml:space="preserve"> Zakładanie i pomoc w obsłudze e-dziennika</w:t>
            </w:r>
          </w:p>
          <w:p w:rsidR="00080B44" w:rsidRDefault="00080B44" w:rsidP="0046403B">
            <w:pPr>
              <w:ind w:left="49"/>
              <w:rPr>
                <w:sz w:val="24"/>
              </w:rPr>
            </w:pPr>
          </w:p>
          <w:p w:rsidR="00080B44" w:rsidRDefault="00080B44" w:rsidP="0046403B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194" w:type="dxa"/>
          </w:tcPr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Nauczyciele 1-3</w:t>
            </w:r>
          </w:p>
          <w:p w:rsidR="00FE6134" w:rsidRDefault="00FE6134" w:rsidP="00FE6134">
            <w:pPr>
              <w:rPr>
                <w:sz w:val="24"/>
              </w:rPr>
            </w:pPr>
            <w:r>
              <w:rPr>
                <w:sz w:val="24"/>
              </w:rPr>
              <w:t>R. Kuźnik</w:t>
            </w:r>
          </w:p>
        </w:tc>
        <w:tc>
          <w:tcPr>
            <w:tcW w:w="2194" w:type="dxa"/>
          </w:tcPr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Wspomaganie praktykantów, dzielenie się wiedzą.</w:t>
            </w:r>
          </w:p>
          <w:p w:rsidR="002F55CF" w:rsidRDefault="002F55CF" w:rsidP="00080B44">
            <w:pPr>
              <w:rPr>
                <w:sz w:val="24"/>
              </w:rPr>
            </w:pPr>
          </w:p>
          <w:p w:rsidR="002F55CF" w:rsidRDefault="002F55CF" w:rsidP="00080B44">
            <w:pPr>
              <w:rPr>
                <w:sz w:val="24"/>
              </w:rPr>
            </w:pPr>
          </w:p>
          <w:p w:rsidR="002F55CF" w:rsidRDefault="002F55CF" w:rsidP="00080B44">
            <w:pPr>
              <w:rPr>
                <w:sz w:val="24"/>
              </w:rPr>
            </w:pPr>
          </w:p>
          <w:p w:rsidR="002F55CF" w:rsidRDefault="002F55CF" w:rsidP="00080B44">
            <w:pPr>
              <w:rPr>
                <w:sz w:val="24"/>
              </w:rPr>
            </w:pPr>
          </w:p>
          <w:p w:rsidR="002F55CF" w:rsidRDefault="002F55CF" w:rsidP="00080B44">
            <w:pPr>
              <w:rPr>
                <w:sz w:val="24"/>
              </w:rPr>
            </w:pPr>
          </w:p>
        </w:tc>
      </w:tr>
      <w:tr w:rsidR="00080B44" w:rsidTr="00D9661B">
        <w:tc>
          <w:tcPr>
            <w:tcW w:w="3070" w:type="dxa"/>
          </w:tcPr>
          <w:p w:rsidR="00080B44" w:rsidRPr="00B9377D" w:rsidRDefault="00080B44" w:rsidP="00D9661B">
            <w:pPr>
              <w:rPr>
                <w:sz w:val="24"/>
              </w:rPr>
            </w:pPr>
          </w:p>
          <w:p w:rsidR="00080B44" w:rsidRPr="00B9377D" w:rsidRDefault="00080B44" w:rsidP="00D9661B">
            <w:pPr>
              <w:rPr>
                <w:sz w:val="24"/>
              </w:rPr>
            </w:pPr>
            <w:r w:rsidRPr="00B9377D">
              <w:rPr>
                <w:sz w:val="24"/>
              </w:rPr>
              <w:t xml:space="preserve">Zapobiegnie trudnościom i niepowodzeniom szkolnym uczniów. </w:t>
            </w:r>
          </w:p>
          <w:p w:rsidR="00080B44" w:rsidRPr="00B9377D" w:rsidRDefault="00080B44" w:rsidP="00D9661B">
            <w:pPr>
              <w:rPr>
                <w:sz w:val="24"/>
              </w:rPr>
            </w:pPr>
            <w:r w:rsidRPr="00B9377D">
              <w:rPr>
                <w:sz w:val="24"/>
              </w:rPr>
              <w:t>Praca z uczniem słabym</w:t>
            </w:r>
          </w:p>
        </w:tc>
        <w:tc>
          <w:tcPr>
            <w:tcW w:w="4010" w:type="dxa"/>
          </w:tcPr>
          <w:p w:rsidR="00080B44" w:rsidRPr="00B9377D" w:rsidRDefault="00CE5165" w:rsidP="00CE5165">
            <w:pPr>
              <w:pStyle w:val="Akapitzlist"/>
              <w:ind w:left="49"/>
              <w:rPr>
                <w:sz w:val="24"/>
              </w:rPr>
            </w:pPr>
            <w:r>
              <w:rPr>
                <w:sz w:val="24"/>
              </w:rPr>
              <w:t>1.</w:t>
            </w:r>
            <w:r w:rsidR="00080B44" w:rsidRPr="00B9377D">
              <w:rPr>
                <w:sz w:val="24"/>
              </w:rPr>
              <w:t>Obserwacja i skierowanie na zajęcia dydaktyczn</w:t>
            </w:r>
            <w:r w:rsidR="00F20A24">
              <w:rPr>
                <w:sz w:val="24"/>
              </w:rPr>
              <w:t xml:space="preserve">o-wyrównawcze, logopedyczne </w:t>
            </w:r>
            <w:r w:rsidR="00080B44" w:rsidRPr="00B9377D">
              <w:rPr>
                <w:sz w:val="24"/>
              </w:rPr>
              <w:t>uczniów wymagających pomocy.</w:t>
            </w:r>
          </w:p>
          <w:p w:rsidR="00080B44" w:rsidRPr="00CE5165" w:rsidRDefault="00CE5165" w:rsidP="00CE516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080B44" w:rsidRPr="00CE5165">
              <w:rPr>
                <w:sz w:val="24"/>
              </w:rPr>
              <w:t>Konsultacje z rodzicami, pedagogiem szkolnym i nauczycielami.</w:t>
            </w:r>
          </w:p>
        </w:tc>
        <w:tc>
          <w:tcPr>
            <w:tcW w:w="2194" w:type="dxa"/>
          </w:tcPr>
          <w:p w:rsidR="00080B44" w:rsidRPr="00B9377D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Pr="00B9377D">
              <w:rPr>
                <w:sz w:val="24"/>
              </w:rPr>
              <w:t>ały rok</w:t>
            </w:r>
          </w:p>
        </w:tc>
        <w:tc>
          <w:tcPr>
            <w:tcW w:w="2194" w:type="dxa"/>
          </w:tcPr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Wychowawca</w:t>
            </w:r>
          </w:p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Rodzice</w:t>
            </w:r>
          </w:p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Pedagog szkolny</w:t>
            </w:r>
          </w:p>
        </w:tc>
        <w:tc>
          <w:tcPr>
            <w:tcW w:w="2194" w:type="dxa"/>
          </w:tcPr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Kontynuacja pracy z uczniami już skierowanymi na zajęcia dydaktyczne, logopedyczne …</w:t>
            </w:r>
          </w:p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Indywidualizacja pracy.</w:t>
            </w:r>
          </w:p>
        </w:tc>
      </w:tr>
      <w:tr w:rsidR="00080B44" w:rsidTr="00D9661B">
        <w:tc>
          <w:tcPr>
            <w:tcW w:w="3070" w:type="dxa"/>
          </w:tcPr>
          <w:p w:rsidR="00080B44" w:rsidRDefault="00080B44" w:rsidP="00D966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Rozwijanie czytelnictwa</w:t>
            </w:r>
          </w:p>
          <w:p w:rsidR="00D160BE" w:rsidRDefault="00D160BE" w:rsidP="00D9661B">
            <w:pPr>
              <w:rPr>
                <w:sz w:val="24"/>
              </w:rPr>
            </w:pPr>
          </w:p>
          <w:p w:rsidR="00D160BE" w:rsidRDefault="00D160BE" w:rsidP="00D9661B">
            <w:pPr>
              <w:rPr>
                <w:sz w:val="24"/>
              </w:rPr>
            </w:pPr>
          </w:p>
          <w:p w:rsidR="00D160BE" w:rsidRPr="00B9377D" w:rsidRDefault="00D160BE" w:rsidP="00D9661B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CE5165" w:rsidRPr="00CE5165" w:rsidRDefault="00CE5165" w:rsidP="00CE5165">
            <w:pPr>
              <w:rPr>
                <w:sz w:val="24"/>
              </w:rPr>
            </w:pPr>
            <w:r>
              <w:rPr>
                <w:sz w:val="24"/>
              </w:rPr>
              <w:t>1.Współpraca z biblioteką szkolna i gminną.</w:t>
            </w:r>
          </w:p>
        </w:tc>
        <w:tc>
          <w:tcPr>
            <w:tcW w:w="2194" w:type="dxa"/>
          </w:tcPr>
          <w:p w:rsidR="00080B44" w:rsidRDefault="00CE5165" w:rsidP="00080B44">
            <w:pPr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194" w:type="dxa"/>
          </w:tcPr>
          <w:p w:rsidR="00080B44" w:rsidRPr="00B9377D" w:rsidRDefault="00CE5165" w:rsidP="00080B44">
            <w:pPr>
              <w:rPr>
                <w:sz w:val="24"/>
              </w:rPr>
            </w:pPr>
            <w:r>
              <w:rPr>
                <w:sz w:val="24"/>
              </w:rPr>
              <w:t>Wych. kl.1-3</w:t>
            </w:r>
          </w:p>
        </w:tc>
        <w:tc>
          <w:tcPr>
            <w:tcW w:w="2194" w:type="dxa"/>
          </w:tcPr>
          <w:p w:rsidR="00173551" w:rsidRDefault="00322CB1" w:rsidP="00080B44">
            <w:pPr>
              <w:rPr>
                <w:sz w:val="24"/>
              </w:rPr>
            </w:pPr>
            <w:r>
              <w:rPr>
                <w:sz w:val="24"/>
              </w:rPr>
              <w:t>Zachęcanie i motywowanie uczniów do czytania</w:t>
            </w:r>
          </w:p>
          <w:p w:rsidR="00080B44" w:rsidRPr="00B9377D" w:rsidRDefault="00322CB1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 książek i lektur.</w:t>
            </w:r>
          </w:p>
        </w:tc>
      </w:tr>
    </w:tbl>
    <w:p w:rsidR="00432525" w:rsidRDefault="00432525"/>
    <w:p w:rsidR="00D02888" w:rsidRDefault="00D02888"/>
    <w:p w:rsidR="00D02888" w:rsidRPr="00D02888" w:rsidRDefault="00D02888">
      <w:pPr>
        <w:rPr>
          <w:color w:val="FF0000"/>
          <w:sz w:val="28"/>
          <w:szCs w:val="28"/>
        </w:rPr>
      </w:pPr>
      <w:r w:rsidRPr="00D02888">
        <w:rPr>
          <w:color w:val="FF0000"/>
          <w:sz w:val="28"/>
          <w:szCs w:val="28"/>
        </w:rPr>
        <w:t>Wszystkie działania uzależnione od sytuacji Covit</w:t>
      </w:r>
      <w:r>
        <w:rPr>
          <w:color w:val="FF0000"/>
          <w:sz w:val="28"/>
          <w:szCs w:val="28"/>
        </w:rPr>
        <w:t xml:space="preserve"> -19</w:t>
      </w:r>
    </w:p>
    <w:sectPr w:rsidR="00D02888" w:rsidRPr="00D02888" w:rsidSect="00072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87" w:rsidRDefault="00792887" w:rsidP="00032203">
      <w:r>
        <w:separator/>
      </w:r>
    </w:p>
  </w:endnote>
  <w:endnote w:type="continuationSeparator" w:id="0">
    <w:p w:rsidR="00792887" w:rsidRDefault="00792887" w:rsidP="0003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87" w:rsidRDefault="00792887" w:rsidP="00032203">
      <w:r>
        <w:separator/>
      </w:r>
    </w:p>
  </w:footnote>
  <w:footnote w:type="continuationSeparator" w:id="0">
    <w:p w:rsidR="00792887" w:rsidRDefault="00792887" w:rsidP="0003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241"/>
    <w:multiLevelType w:val="multilevel"/>
    <w:tmpl w:val="67EC25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732"/>
    <w:multiLevelType w:val="singleLevel"/>
    <w:tmpl w:val="6052B8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4A86CF0"/>
    <w:multiLevelType w:val="singleLevel"/>
    <w:tmpl w:val="0BC026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32AE69F0"/>
    <w:multiLevelType w:val="hybridMultilevel"/>
    <w:tmpl w:val="ADF877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27E3"/>
    <w:multiLevelType w:val="hybridMultilevel"/>
    <w:tmpl w:val="1E62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5959"/>
    <w:multiLevelType w:val="hybridMultilevel"/>
    <w:tmpl w:val="6CEC2D8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1FBC"/>
    <w:multiLevelType w:val="hybridMultilevel"/>
    <w:tmpl w:val="D8D4F218"/>
    <w:lvl w:ilvl="0" w:tplc="83EC5282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682224A4"/>
    <w:multiLevelType w:val="hybridMultilevel"/>
    <w:tmpl w:val="898E9A2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7F"/>
    <w:rsid w:val="00032203"/>
    <w:rsid w:val="00061E78"/>
    <w:rsid w:val="00072980"/>
    <w:rsid w:val="00077002"/>
    <w:rsid w:val="00080B44"/>
    <w:rsid w:val="00173551"/>
    <w:rsid w:val="00211C27"/>
    <w:rsid w:val="002F55CF"/>
    <w:rsid w:val="00322CB1"/>
    <w:rsid w:val="00432525"/>
    <w:rsid w:val="00481352"/>
    <w:rsid w:val="004955D6"/>
    <w:rsid w:val="00534584"/>
    <w:rsid w:val="0057117B"/>
    <w:rsid w:val="005F616D"/>
    <w:rsid w:val="00655B95"/>
    <w:rsid w:val="00792887"/>
    <w:rsid w:val="007C50D1"/>
    <w:rsid w:val="008E05C7"/>
    <w:rsid w:val="0091469E"/>
    <w:rsid w:val="009C171B"/>
    <w:rsid w:val="00A114E2"/>
    <w:rsid w:val="00AD7F5D"/>
    <w:rsid w:val="00AF4765"/>
    <w:rsid w:val="00B053D1"/>
    <w:rsid w:val="00C96254"/>
    <w:rsid w:val="00CE5165"/>
    <w:rsid w:val="00D02888"/>
    <w:rsid w:val="00D160BE"/>
    <w:rsid w:val="00D9661B"/>
    <w:rsid w:val="00E5075B"/>
    <w:rsid w:val="00EE3F7F"/>
    <w:rsid w:val="00F20A24"/>
    <w:rsid w:val="00F65E5A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E9231-669E-47AF-8775-5A801924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F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3F7F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3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3F7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E3F7F"/>
    <w:pPr>
      <w:ind w:left="332" w:hanging="332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3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</dc:creator>
  <cp:lastModifiedBy>V-ce Dyrektor</cp:lastModifiedBy>
  <cp:revision>2</cp:revision>
  <cp:lastPrinted>2019-09-12T14:17:00Z</cp:lastPrinted>
  <dcterms:created xsi:type="dcterms:W3CDTF">2021-09-12T08:37:00Z</dcterms:created>
  <dcterms:modified xsi:type="dcterms:W3CDTF">2021-09-12T08:37:00Z</dcterms:modified>
</cp:coreProperties>
</file>