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4E6F" w:rsidRDefault="00046C82">
      <w:pPr>
        <w:pStyle w:val="berschrift4"/>
        <w:keepLines w:val="0"/>
        <w:spacing w:before="0" w:after="0" w:line="240" w:lineRule="auto"/>
        <w:rPr>
          <w:rFonts w:ascii="Roboto" w:eastAsia="Roboto" w:hAnsi="Roboto" w:cs="Roboto"/>
          <w:b w:val="0"/>
          <w:color w:val="FF0000"/>
        </w:rPr>
      </w:pPr>
      <w:r>
        <w:fldChar w:fldCharType="begin"/>
      </w:r>
      <w:r>
        <w:instrText xml:space="preserve"> HYPERLINK "https://docs.google.com/document/d/1hh7LntR9Au1fYmMRQ5hLMLF4gduRU2T1KEeqxcVzyj8/export?format=pdf" \h </w:instrText>
      </w:r>
      <w:r>
        <w:fldChar w:fldCharType="separate"/>
      </w:r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>BEDARFSLISTE</w:t>
      </w:r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ab/>
        <w:t>2ab</w:t>
      </w:r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ab/>
      </w:r>
      <w:proofErr w:type="spellStart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>2ab</w:t>
      </w:r>
      <w:proofErr w:type="spellEnd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ab/>
        <w:t>2ab</w:t>
      </w:r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ab/>
      </w:r>
      <w:proofErr w:type="spellStart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>2ab</w:t>
      </w:r>
      <w:proofErr w:type="spellEnd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ab/>
      </w:r>
      <w:proofErr w:type="spellStart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>2ab</w:t>
      </w:r>
      <w:proofErr w:type="spellEnd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ab/>
      </w:r>
      <w:proofErr w:type="spellStart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>2ab</w:t>
      </w:r>
      <w:proofErr w:type="spellEnd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ab/>
      </w:r>
      <w:proofErr w:type="spellStart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>2ab</w:t>
      </w:r>
      <w:proofErr w:type="spellEnd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ab/>
      </w:r>
      <w:proofErr w:type="spellStart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t>2ab</w:t>
      </w:r>
      <w:proofErr w:type="spellEnd"/>
      <w:r>
        <w:rPr>
          <w:rFonts w:ascii="Roboto" w:eastAsia="Roboto" w:hAnsi="Roboto" w:cs="Roboto"/>
          <w:b w:val="0"/>
          <w:color w:val="1155CC"/>
          <w:sz w:val="36"/>
          <w:szCs w:val="36"/>
          <w:u w:val="single"/>
        </w:rPr>
        <w:fldChar w:fldCharType="end"/>
      </w:r>
      <w:r>
        <w:rPr>
          <w:rFonts w:ascii="Roboto" w:eastAsia="Roboto" w:hAnsi="Roboto" w:cs="Roboto"/>
          <w:b w:val="0"/>
          <w:color w:val="FF0000"/>
          <w:sz w:val="36"/>
          <w:szCs w:val="36"/>
        </w:rPr>
        <w:tab/>
      </w:r>
    </w:p>
    <w:tbl>
      <w:tblPr>
        <w:tblStyle w:val="a"/>
        <w:tblW w:w="10980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8095"/>
      </w:tblGrid>
      <w:tr w:rsidR="002A4E6F" w14:paraId="473C8A43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02" w14:textId="77777777" w:rsidR="002A4E6F" w:rsidRDefault="00046C82">
            <w:pPr>
              <w:pStyle w:val="berschrift2"/>
              <w:keepLines w:val="0"/>
              <w:spacing w:before="0"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Religion</w:t>
            </w:r>
          </w:p>
        </w:tc>
        <w:tc>
          <w:tcPr>
            <w:tcW w:w="8095" w:type="dxa"/>
            <w:vAlign w:val="center"/>
          </w:tcPr>
          <w:p w14:paraId="00000003" w14:textId="115CD803" w:rsidR="002A4E6F" w:rsidRDefault="4DF60C8E" w:rsidP="17B6DC91">
            <w:pPr>
              <w:spacing w:after="0" w:line="240" w:lineRule="auto"/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 w:rsidRPr="17B6DC91">
              <w:rPr>
                <w:rFonts w:ascii="Roboto" w:eastAsia="Roboto" w:hAnsi="Roboto" w:cs="Roboto"/>
                <w:sz w:val="22"/>
                <w:szCs w:val="22"/>
              </w:rPr>
              <w:t>w</w:t>
            </w:r>
            <w:r w:rsidR="289B282E" w:rsidRPr="17B6DC91">
              <w:rPr>
                <w:rFonts w:ascii="Roboto" w:eastAsia="Roboto" w:hAnsi="Roboto" w:cs="Roboto"/>
                <w:sz w:val="22"/>
                <w:szCs w:val="22"/>
              </w:rPr>
              <w:t xml:space="preserve">ird weiterverwendet (Din A4 </w:t>
            </w:r>
            <w:r w:rsidR="4ACE9598" w:rsidRPr="17B6DC91">
              <w:rPr>
                <w:rFonts w:ascii="Roboto" w:eastAsia="Roboto" w:hAnsi="Roboto" w:cs="Roboto"/>
                <w:sz w:val="22"/>
                <w:szCs w:val="22"/>
              </w:rPr>
              <w:t>Heft unliniert, 20 Blatt</w:t>
            </w:r>
            <w:r w:rsidR="2D487F27" w:rsidRPr="17B6DC91">
              <w:rPr>
                <w:rFonts w:ascii="Roboto" w:eastAsia="Roboto" w:hAnsi="Roboto" w:cs="Roboto"/>
                <w:sz w:val="22"/>
                <w:szCs w:val="22"/>
              </w:rPr>
              <w:t xml:space="preserve"> mit Umschlag</w:t>
            </w:r>
            <w:r w:rsidR="4ACE9598" w:rsidRPr="17B6DC91">
              <w:rPr>
                <w:rFonts w:ascii="Roboto" w:eastAsia="Roboto" w:hAnsi="Roboto" w:cs="Roboto"/>
                <w:sz w:val="22"/>
                <w:szCs w:val="22"/>
              </w:rPr>
              <w:t>)</w:t>
            </w:r>
          </w:p>
        </w:tc>
      </w:tr>
      <w:tr w:rsidR="002A4E6F" w14:paraId="7C933797" w14:textId="77777777" w:rsidTr="78615985">
        <w:trPr>
          <w:trHeight w:val="900"/>
        </w:trPr>
        <w:tc>
          <w:tcPr>
            <w:tcW w:w="2885" w:type="dxa"/>
            <w:vAlign w:val="center"/>
          </w:tcPr>
          <w:p w14:paraId="00000004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Deutsch</w:t>
            </w:r>
          </w:p>
        </w:tc>
        <w:tc>
          <w:tcPr>
            <w:tcW w:w="8095" w:type="dxa"/>
            <w:vAlign w:val="center"/>
          </w:tcPr>
          <w:p w14:paraId="78D14C75" w14:textId="7049273F" w:rsidR="002A4E6F" w:rsidRDefault="296DBB3E" w:rsidP="296DBB3E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96DBB3E">
              <w:rPr>
                <w:rFonts w:ascii="Roboto" w:eastAsia="Roboto" w:hAnsi="Roboto" w:cs="Roboto"/>
                <w:sz w:val="22"/>
                <w:szCs w:val="22"/>
              </w:rPr>
              <w:t>4x A4 liniertes Heft, 20 Blatt mit Rand</w:t>
            </w:r>
          </w:p>
          <w:p w14:paraId="25A83805" w14:textId="01650DCD" w:rsidR="002A4E6F" w:rsidRDefault="296DBB3E" w:rsidP="296DBB3E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96DBB3E">
              <w:rPr>
                <w:rFonts w:ascii="Roboto" w:eastAsia="Roboto" w:hAnsi="Roboto" w:cs="Roboto"/>
                <w:sz w:val="22"/>
                <w:szCs w:val="22"/>
              </w:rPr>
              <w:t>1x A5 liniertes Heft, 20 Blatt mit Rand</w:t>
            </w:r>
          </w:p>
          <w:p w14:paraId="28CE60A8" w14:textId="7E7F9DDD" w:rsidR="002A4E6F" w:rsidRDefault="296DBB3E" w:rsidP="296DBB3E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96DBB3E">
              <w:rPr>
                <w:rFonts w:ascii="Roboto" w:eastAsia="Roboto" w:hAnsi="Roboto" w:cs="Roboto"/>
                <w:sz w:val="22"/>
                <w:szCs w:val="22"/>
              </w:rPr>
              <w:t>1x Schnellhefter</w:t>
            </w:r>
          </w:p>
          <w:p w14:paraId="54F3FE68" w14:textId="2D892EC5" w:rsidR="002A4E6F" w:rsidRDefault="296DBB3E" w:rsidP="296DBB3E">
            <w:pPr>
              <w:spacing w:after="0" w:line="240" w:lineRule="auto"/>
              <w:rPr>
                <w:rFonts w:ascii="Segoe UI Symbol" w:eastAsia="Segoe UI Symbol" w:hAnsi="Segoe UI Symbol" w:cs="Segoe UI Symbol"/>
                <w:sz w:val="22"/>
                <w:szCs w:val="22"/>
              </w:rPr>
            </w:pPr>
            <w:r w:rsidRPr="296DBB3E">
              <w:rPr>
                <w:rFonts w:ascii="Roboto" w:eastAsia="Roboto" w:hAnsi="Roboto" w:cs="Roboto"/>
                <w:sz w:val="22"/>
                <w:szCs w:val="22"/>
              </w:rPr>
              <w:t xml:space="preserve">Mappe inkl. Trennblätter </w:t>
            </w:r>
            <w:r w:rsidRPr="296DBB3E">
              <w:rPr>
                <w:rFonts w:ascii="Segoe UI Symbol" w:eastAsia="Segoe UI Symbol" w:hAnsi="Segoe UI Symbol" w:cs="Segoe UI Symbol"/>
                <w:sz w:val="22"/>
                <w:szCs w:val="22"/>
              </w:rPr>
              <w:t>♻</w:t>
            </w:r>
          </w:p>
          <w:p w14:paraId="00000006" w14:textId="7ED0548D" w:rsidR="002A4E6F" w:rsidRDefault="296DBB3E" w:rsidP="296DBB3E">
            <w:pPr>
              <w:spacing w:after="0" w:line="240" w:lineRule="auto"/>
              <w:rPr>
                <w:rFonts w:ascii="Segoe UI Symbol" w:eastAsia="Segoe UI Symbol" w:hAnsi="Segoe UI Symbol" w:cs="Segoe UI Symbol"/>
                <w:sz w:val="22"/>
                <w:szCs w:val="22"/>
              </w:rPr>
            </w:pPr>
            <w:r w:rsidRPr="296DBB3E">
              <w:rPr>
                <w:rFonts w:ascii="Roboto" w:eastAsia="Roboto" w:hAnsi="Roboto" w:cs="Roboto"/>
                <w:sz w:val="22"/>
                <w:szCs w:val="22"/>
              </w:rPr>
              <w:t xml:space="preserve">3x Heftumschläge (blau, rot und gelb) </w:t>
            </w:r>
            <w:r w:rsidRPr="296DBB3E">
              <w:rPr>
                <w:rFonts w:ascii="Segoe UI Symbol" w:eastAsia="Segoe UI Symbol" w:hAnsi="Segoe UI Symbol" w:cs="Segoe UI Symbol"/>
                <w:sz w:val="22"/>
                <w:szCs w:val="22"/>
              </w:rPr>
              <w:t>♻</w:t>
            </w:r>
          </w:p>
        </w:tc>
      </w:tr>
      <w:tr w:rsidR="002A4E6F" w:rsidRPr="00046C82" w14:paraId="4D797EEC" w14:textId="77777777" w:rsidTr="78615985">
        <w:trPr>
          <w:trHeight w:val="1120"/>
        </w:trPr>
        <w:tc>
          <w:tcPr>
            <w:tcW w:w="2885" w:type="dxa"/>
            <w:vAlign w:val="center"/>
          </w:tcPr>
          <w:p w14:paraId="00000007" w14:textId="77777777" w:rsidR="002A4E6F" w:rsidRDefault="00046C82">
            <w:pPr>
              <w:pStyle w:val="berschrift1"/>
              <w:keepLines w:val="0"/>
              <w:spacing w:before="0"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Englisch</w:t>
            </w:r>
          </w:p>
        </w:tc>
        <w:tc>
          <w:tcPr>
            <w:tcW w:w="8095" w:type="dxa"/>
            <w:vAlign w:val="center"/>
          </w:tcPr>
          <w:p w14:paraId="00000008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1 - A4 liniertes Heft mit Rand – 40 Blatt               </w:t>
            </w:r>
          </w:p>
          <w:p w14:paraId="00000009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1 – große Ringmappe                                                </w:t>
            </w:r>
          </w:p>
          <w:p w14:paraId="0000000A" w14:textId="13D5A132" w:rsidR="002A4E6F" w:rsidRDefault="296DBB3E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96DBB3E">
              <w:rPr>
                <w:rFonts w:ascii="Roboto" w:eastAsia="Roboto" w:hAnsi="Roboto" w:cs="Roboto"/>
                <w:sz w:val="22"/>
                <w:szCs w:val="22"/>
              </w:rPr>
              <w:t>3 farbige Trennblätter aus Karton (für die Mappe)</w:t>
            </w:r>
          </w:p>
          <w:p w14:paraId="0000000B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 Packungen linierte Einlegeblätter (mit Rand)</w:t>
            </w:r>
          </w:p>
          <w:p w14:paraId="0000000C" w14:textId="77777777" w:rsidR="002A4E6F" w:rsidRPr="00046C82" w:rsidRDefault="00046C82">
            <w:pPr>
              <w:spacing w:after="0" w:line="240" w:lineRule="auto"/>
              <w:rPr>
                <w:rFonts w:ascii="Roboto" w:eastAsia="Roboto" w:hAnsi="Roboto" w:cs="Roboto"/>
                <w:lang w:val="en-US"/>
              </w:rPr>
            </w:pPr>
            <w:r w:rsidRPr="00046C82">
              <w:rPr>
                <w:rFonts w:ascii="Roboto" w:eastAsia="Roboto" w:hAnsi="Roboto" w:cs="Roboto"/>
                <w:sz w:val="22"/>
                <w:szCs w:val="22"/>
                <w:lang w:val="en-US"/>
              </w:rPr>
              <w:t>More Test Training (</w:t>
            </w:r>
            <w:proofErr w:type="spellStart"/>
            <w:r w:rsidRPr="00046C82">
              <w:rPr>
                <w:rFonts w:ascii="Roboto" w:eastAsia="Roboto" w:hAnsi="Roboto" w:cs="Roboto"/>
                <w:sz w:val="22"/>
                <w:szCs w:val="22"/>
                <w:lang w:val="en-US"/>
              </w:rPr>
              <w:t>Helbling</w:t>
            </w:r>
            <w:proofErr w:type="spellEnd"/>
            <w:r w:rsidRPr="00046C82">
              <w:rPr>
                <w:rFonts w:ascii="Roboto" w:eastAsia="Roboto" w:hAnsi="Roboto" w:cs="Roboto"/>
                <w:sz w:val="22"/>
                <w:szCs w:val="22"/>
                <w:lang w:val="en-US"/>
              </w:rPr>
              <w:t xml:space="preserve"> Verla</w:t>
            </w:r>
            <w:r w:rsidRPr="00046C82">
              <w:rPr>
                <w:rFonts w:ascii="Roboto" w:eastAsia="Roboto" w:hAnsi="Roboto" w:cs="Roboto"/>
                <w:sz w:val="22"/>
                <w:szCs w:val="22"/>
                <w:lang w:val="en-US"/>
              </w:rPr>
              <w:t xml:space="preserve">g) </w:t>
            </w:r>
          </w:p>
        </w:tc>
      </w:tr>
      <w:tr w:rsidR="002A4E6F" w14:paraId="30A6FA55" w14:textId="77777777" w:rsidTr="78615985">
        <w:trPr>
          <w:trHeight w:val="915"/>
        </w:trPr>
        <w:tc>
          <w:tcPr>
            <w:tcW w:w="2885" w:type="dxa"/>
            <w:vAlign w:val="center"/>
          </w:tcPr>
          <w:p w14:paraId="0000000D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Mathematik</w:t>
            </w:r>
          </w:p>
        </w:tc>
        <w:tc>
          <w:tcPr>
            <w:tcW w:w="8095" w:type="dxa"/>
            <w:vAlign w:val="center"/>
          </w:tcPr>
          <w:p w14:paraId="0000000E" w14:textId="77777777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 x 5 mm karierte DIN A4 Hefte mit Rahmen, 40 Blatt + 3 x Heftumschlaghüllen (blau, grün und rot</w:t>
            </w:r>
            <w:proofErr w:type="gramStart"/>
            <w:r>
              <w:rPr>
                <w:rFonts w:ascii="Roboto" w:eastAsia="Roboto" w:hAnsi="Roboto" w:cs="Roboto"/>
              </w:rPr>
              <w:t>) ;</w:t>
            </w:r>
            <w:proofErr w:type="gramEnd"/>
            <w:r>
              <w:rPr>
                <w:rFonts w:ascii="Roboto" w:eastAsia="Roboto" w:hAnsi="Roboto" w:cs="Roboto"/>
              </w:rPr>
              <w:t xml:space="preserve"> 1 x Schnellhefter A4 (blau)</w:t>
            </w:r>
          </w:p>
        </w:tc>
      </w:tr>
      <w:tr w:rsidR="002A4E6F" w14:paraId="4B047E9C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0F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Geographie</w:t>
            </w:r>
          </w:p>
        </w:tc>
        <w:tc>
          <w:tcPr>
            <w:tcW w:w="8095" w:type="dxa"/>
            <w:vAlign w:val="center"/>
          </w:tcPr>
          <w:p w14:paraId="00000010" w14:textId="77777777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karierte </w:t>
            </w:r>
            <w:proofErr w:type="gramStart"/>
            <w:r>
              <w:rPr>
                <w:rFonts w:ascii="Roboto" w:eastAsia="Roboto" w:hAnsi="Roboto" w:cs="Roboto"/>
              </w:rPr>
              <w:t>Einlageblätter  (</w:t>
            </w:r>
            <w:proofErr w:type="gramEnd"/>
            <w:r>
              <w:rPr>
                <w:rFonts w:ascii="Roboto" w:eastAsia="Roboto" w:hAnsi="Roboto" w:cs="Roboto"/>
              </w:rPr>
              <w:t>Mappe kann aus 1. Klasse weiterverwendet werden)</w:t>
            </w:r>
          </w:p>
        </w:tc>
      </w:tr>
      <w:tr w:rsidR="002A4E6F" w14:paraId="56C85F2D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11" w14:textId="77777777" w:rsidR="002A4E6F" w:rsidRDefault="00046C82">
            <w:pPr>
              <w:pStyle w:val="berschrift2"/>
              <w:keepLines w:val="0"/>
              <w:spacing w:before="0"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Biologie</w:t>
            </w:r>
          </w:p>
        </w:tc>
        <w:tc>
          <w:tcPr>
            <w:tcW w:w="8095" w:type="dxa"/>
            <w:vAlign w:val="center"/>
          </w:tcPr>
          <w:p w14:paraId="00000012" w14:textId="6CE2793B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Ringm</w:t>
            </w:r>
            <w:r>
              <w:rPr>
                <w:rFonts w:ascii="Roboto" w:eastAsia="Roboto" w:hAnsi="Roboto" w:cs="Roboto"/>
              </w:rPr>
              <w:t>appe vorhanden (1.Klasse) + linierte Einlageblätter</w:t>
            </w:r>
          </w:p>
        </w:tc>
      </w:tr>
      <w:tr w:rsidR="002A4E6F" w14:paraId="267DA7A8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13" w14:textId="77777777" w:rsidR="002A4E6F" w:rsidRDefault="00046C82">
            <w:pPr>
              <w:pStyle w:val="berschrift2"/>
              <w:keepLines w:val="0"/>
              <w:spacing w:before="0"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Musikerziehung</w:t>
            </w:r>
          </w:p>
        </w:tc>
        <w:tc>
          <w:tcPr>
            <w:tcW w:w="8095" w:type="dxa"/>
            <w:vAlign w:val="center"/>
          </w:tcPr>
          <w:p w14:paraId="00000014" w14:textId="77777777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Schnellhefter (1. Klasse), lin. Einlageblätter, Klarsichtfolien</w:t>
            </w:r>
          </w:p>
        </w:tc>
      </w:tr>
      <w:tr w:rsidR="002A4E6F" w14:paraId="6ADD7245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15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Geschichte</w:t>
            </w:r>
          </w:p>
        </w:tc>
        <w:tc>
          <w:tcPr>
            <w:tcW w:w="8095" w:type="dxa"/>
            <w:vAlign w:val="center"/>
          </w:tcPr>
          <w:p w14:paraId="00000016" w14:textId="77777777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</w:rPr>
              <w:t>Mappe (aus der ersten Klasse weiterverwenden) Einlageblätter kariert</w:t>
            </w:r>
          </w:p>
        </w:tc>
      </w:tr>
      <w:tr w:rsidR="002A4E6F" w14:paraId="45A2D422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17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Physik</w:t>
            </w:r>
          </w:p>
        </w:tc>
        <w:tc>
          <w:tcPr>
            <w:tcW w:w="8095" w:type="dxa"/>
            <w:vAlign w:val="center"/>
          </w:tcPr>
          <w:p w14:paraId="00000018" w14:textId="77777777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 Din. A4 Heft, 40 Blatt, kariert, </w:t>
            </w:r>
            <w:proofErr w:type="gramStart"/>
            <w:r>
              <w:rPr>
                <w:rFonts w:ascii="Roboto" w:eastAsia="Roboto" w:hAnsi="Roboto" w:cs="Roboto"/>
              </w:rPr>
              <w:t>mit violetten Umschlag</w:t>
            </w:r>
            <w:proofErr w:type="gramEnd"/>
          </w:p>
        </w:tc>
      </w:tr>
      <w:tr w:rsidR="002A4E6F" w14:paraId="0E64A81B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19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Ernährung und Haushalt</w:t>
            </w:r>
          </w:p>
        </w:tc>
        <w:tc>
          <w:tcPr>
            <w:tcW w:w="8095" w:type="dxa"/>
            <w:vAlign w:val="center"/>
          </w:tcPr>
          <w:p w14:paraId="10F2CC41" w14:textId="5C76C332" w:rsidR="002A4E6F" w:rsidRDefault="296DBB3E" w:rsidP="296DBB3E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96DBB3E">
              <w:rPr>
                <w:rFonts w:ascii="Roboto" w:eastAsia="Roboto" w:hAnsi="Roboto" w:cs="Roboto"/>
                <w:sz w:val="22"/>
                <w:szCs w:val="22"/>
              </w:rPr>
              <w:t xml:space="preserve">15 Klarsichthüllen, 15 Einlageblätter unliniert </w:t>
            </w:r>
          </w:p>
          <w:p w14:paraId="0000001A" w14:textId="58734DB2" w:rsidR="002A4E6F" w:rsidRDefault="296DBB3E" w:rsidP="296DBB3E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96DBB3E">
              <w:rPr>
                <w:rFonts w:ascii="Roboto" w:eastAsia="Roboto" w:hAnsi="Roboto" w:cs="Roboto"/>
                <w:sz w:val="22"/>
                <w:szCs w:val="22"/>
              </w:rPr>
              <w:t>(Mappe wird mit der Werkmappe geteilt)</w:t>
            </w:r>
          </w:p>
        </w:tc>
      </w:tr>
      <w:tr w:rsidR="002A4E6F" w14:paraId="1F6E637B" w14:textId="77777777" w:rsidTr="78615985">
        <w:trPr>
          <w:trHeight w:val="1100"/>
        </w:trPr>
        <w:tc>
          <w:tcPr>
            <w:tcW w:w="2885" w:type="dxa"/>
            <w:vAlign w:val="center"/>
          </w:tcPr>
          <w:p w14:paraId="0000001B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Bildnerische Erziehung</w:t>
            </w:r>
          </w:p>
        </w:tc>
        <w:tc>
          <w:tcPr>
            <w:tcW w:w="8095" w:type="dxa"/>
            <w:vAlign w:val="center"/>
          </w:tcPr>
          <w:p w14:paraId="0000001C" w14:textId="77777777" w:rsidR="002A4E6F" w:rsidRDefault="00046C82">
            <w:pPr>
              <w:spacing w:after="0" w:line="240" w:lineRule="auto"/>
              <w:jc w:val="center"/>
            </w:pPr>
            <w:r>
              <w:rPr>
                <w:rFonts w:ascii="Roboto" w:eastAsia="Roboto" w:hAnsi="Roboto" w:cs="Roboto"/>
              </w:rPr>
              <w:t>Wasserfarben, Ölkreiden, Haarpinselset (1.Klasse) A3 Zeichenblock, A3 Naturpapierblock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t xml:space="preserve">Borstenpinselset, Wassergefäß, </w:t>
            </w:r>
            <w:proofErr w:type="spellStart"/>
            <w:r>
              <w:t>Maltuch</w:t>
            </w:r>
            <w:proofErr w:type="spellEnd"/>
            <w:r>
              <w:t>, Ölkreiden, Uhu, Schere; alles in einer beschrifteten Malschachtel - wenn möglich vom Vorjahr verwende</w:t>
            </w:r>
          </w:p>
        </w:tc>
      </w:tr>
      <w:tr w:rsidR="002A4E6F" w14:paraId="4C1A888B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1D" w14:textId="5F18CD7C" w:rsidR="002A4E6F" w:rsidRDefault="78615985" w:rsidP="78615985">
            <w:pPr>
              <w:spacing w:after="0" w:line="240" w:lineRule="auto"/>
              <w:rPr>
                <w:rFonts w:ascii="Roboto" w:eastAsia="Roboto" w:hAnsi="Roboto" w:cs="Roboto"/>
              </w:rPr>
            </w:pPr>
            <w:r w:rsidRPr="78615985">
              <w:rPr>
                <w:rFonts w:ascii="Roboto" w:eastAsia="Roboto" w:hAnsi="Roboto" w:cs="Roboto"/>
                <w:b/>
                <w:bCs/>
                <w:color w:val="000000" w:themeColor="text1"/>
              </w:rPr>
              <w:t>Digitale Grundbildung</w:t>
            </w:r>
          </w:p>
        </w:tc>
        <w:tc>
          <w:tcPr>
            <w:tcW w:w="8095" w:type="dxa"/>
            <w:vAlign w:val="center"/>
          </w:tcPr>
          <w:p w14:paraId="0000001E" w14:textId="77777777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USB – Stick 8 GB</w:t>
            </w:r>
          </w:p>
        </w:tc>
      </w:tr>
      <w:tr w:rsidR="002A4E6F" w14:paraId="1FE32AF5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1F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Bewegung u. Sport (Mädchen/Knaben)</w:t>
            </w:r>
          </w:p>
        </w:tc>
        <w:tc>
          <w:tcPr>
            <w:tcW w:w="8095" w:type="dxa"/>
            <w:vAlign w:val="center"/>
          </w:tcPr>
          <w:p w14:paraId="00000020" w14:textId="77777777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Turnleibchen, Turnhose, Hallenturnschuhe (helle Sohle),</w:t>
            </w:r>
          </w:p>
          <w:p w14:paraId="00000021" w14:textId="77777777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Handtuch</w:t>
            </w:r>
          </w:p>
        </w:tc>
      </w:tr>
      <w:tr w:rsidR="002A4E6F" w14:paraId="3E79A3C3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22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Elternheft</w:t>
            </w:r>
          </w:p>
        </w:tc>
        <w:tc>
          <w:tcPr>
            <w:tcW w:w="8095" w:type="dxa"/>
            <w:vAlign w:val="center"/>
          </w:tcPr>
          <w:p w14:paraId="00000023" w14:textId="77777777" w:rsidR="002A4E6F" w:rsidRDefault="00046C82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kleines liniertes Heft</w:t>
            </w:r>
          </w:p>
        </w:tc>
      </w:tr>
      <w:tr w:rsidR="002A4E6F" w14:paraId="750090E5" w14:textId="77777777" w:rsidTr="78615985">
        <w:trPr>
          <w:trHeight w:val="720"/>
        </w:trPr>
        <w:tc>
          <w:tcPr>
            <w:tcW w:w="2885" w:type="dxa"/>
            <w:vAlign w:val="center"/>
          </w:tcPr>
          <w:p w14:paraId="00000024" w14:textId="77777777" w:rsidR="002A4E6F" w:rsidRDefault="00046C82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Allgemeines</w:t>
            </w:r>
          </w:p>
        </w:tc>
        <w:tc>
          <w:tcPr>
            <w:tcW w:w="8095" w:type="dxa"/>
            <w:vAlign w:val="center"/>
          </w:tcPr>
          <w:p w14:paraId="00000025" w14:textId="6A298868" w:rsidR="002A4E6F" w:rsidRDefault="715D0233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715D0233">
              <w:rPr>
                <w:rFonts w:ascii="Roboto" w:eastAsia="Roboto" w:hAnsi="Roboto" w:cs="Roboto"/>
              </w:rPr>
              <w:t xml:space="preserve">Kopfhörer (kein Bluetooth) </w:t>
            </w:r>
          </w:p>
        </w:tc>
      </w:tr>
    </w:tbl>
    <w:p w14:paraId="00000026" w14:textId="77777777" w:rsidR="002A4E6F" w:rsidRDefault="002A4E6F">
      <w:pPr>
        <w:spacing w:after="0" w:line="240" w:lineRule="auto"/>
        <w:rPr>
          <w:rFonts w:ascii="Roboto" w:eastAsia="Roboto" w:hAnsi="Roboto" w:cs="Roboto"/>
        </w:rPr>
      </w:pPr>
      <w:bookmarkStart w:id="0" w:name="_gjdgxs"/>
      <w:bookmarkEnd w:id="0"/>
    </w:p>
    <w:p w14:paraId="33A1BA51" w14:textId="4CF624BB" w:rsidR="002A4E6F" w:rsidRDefault="532AB82A" w:rsidP="53346497">
      <w:pPr>
        <w:spacing w:after="160" w:line="259" w:lineRule="auto"/>
        <w:jc w:val="center"/>
        <w:rPr>
          <w:rFonts w:ascii="Roboto" w:eastAsia="Roboto" w:hAnsi="Roboto" w:cs="Roboto"/>
        </w:rPr>
      </w:pPr>
      <w:r w:rsidRPr="53346497">
        <w:rPr>
          <w:rFonts w:ascii="Roboto" w:eastAsia="Roboto" w:hAnsi="Roboto" w:cs="Roboto"/>
        </w:rPr>
        <w:t xml:space="preserve">♻ … vom letzten Jahr </w:t>
      </w:r>
      <w:proofErr w:type="gramStart"/>
      <w:r w:rsidRPr="53346497">
        <w:rPr>
          <w:rFonts w:ascii="Roboto" w:eastAsia="Roboto" w:hAnsi="Roboto" w:cs="Roboto"/>
        </w:rPr>
        <w:t>weiter verwenden</w:t>
      </w:r>
      <w:proofErr w:type="gramEnd"/>
    </w:p>
    <w:p w14:paraId="00000027" w14:textId="2014BEFA" w:rsidR="002A4E6F" w:rsidRDefault="532AB82A" w:rsidP="296DBB3E">
      <w:pPr>
        <w:spacing w:after="0" w:line="240" w:lineRule="auto"/>
        <w:jc w:val="center"/>
        <w:rPr>
          <w:rFonts w:ascii="Segoe UI Symbol" w:eastAsia="Segoe UI Symbol" w:hAnsi="Segoe UI Symbol" w:cs="Segoe UI Symbol"/>
          <w:sz w:val="22"/>
          <w:szCs w:val="22"/>
        </w:rPr>
      </w:pPr>
      <w:r w:rsidRPr="296DBB3E">
        <w:rPr>
          <w:rFonts w:ascii="Roboto" w:eastAsia="Roboto" w:hAnsi="Roboto" w:cs="Roboto"/>
          <w:b/>
          <w:bCs/>
          <w:color w:val="FF0000"/>
          <w:sz w:val="28"/>
          <w:szCs w:val="28"/>
        </w:rPr>
        <w:lastRenderedPageBreak/>
        <w:t xml:space="preserve"> </w:t>
      </w:r>
      <w:r w:rsidR="296DBB3E" w:rsidRPr="296DBB3E">
        <w:rPr>
          <w:rFonts w:ascii="Roboto" w:eastAsia="Roboto" w:hAnsi="Roboto" w:cs="Roboto"/>
          <w:b/>
          <w:bCs/>
          <w:color w:val="FF0000"/>
          <w:sz w:val="28"/>
          <w:szCs w:val="28"/>
        </w:rPr>
        <w:t>Generell können alle Hefte und Mappen, sofern sie nicht ausgeschrieben sind, weiterverwendet werden</w:t>
      </w:r>
    </w:p>
    <w:sectPr w:rsidR="002A4E6F">
      <w:headerReference w:type="default" r:id="rId8"/>
      <w:pgSz w:w="11906" w:h="16838"/>
      <w:pgMar w:top="1700" w:right="1417" w:bottom="708" w:left="1417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AD4E" w14:textId="77777777" w:rsidR="00000000" w:rsidRDefault="00046C82">
      <w:pPr>
        <w:spacing w:after="0" w:line="240" w:lineRule="auto"/>
      </w:pPr>
      <w:r>
        <w:separator/>
      </w:r>
    </w:p>
  </w:endnote>
  <w:endnote w:type="continuationSeparator" w:id="0">
    <w:p w14:paraId="77D44C4E" w14:textId="77777777" w:rsidR="00000000" w:rsidRDefault="0004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xend Dec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7250" w14:textId="77777777" w:rsidR="00000000" w:rsidRDefault="00046C82">
      <w:pPr>
        <w:spacing w:after="0" w:line="240" w:lineRule="auto"/>
      </w:pPr>
      <w:r>
        <w:separator/>
      </w:r>
    </w:p>
  </w:footnote>
  <w:footnote w:type="continuationSeparator" w:id="0">
    <w:p w14:paraId="618F921A" w14:textId="77777777" w:rsidR="00000000" w:rsidRDefault="0004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2A4E6F" w:rsidRDefault="002A4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12"/>
        <w:szCs w:val="12"/>
      </w:rPr>
    </w:pPr>
  </w:p>
  <w:tbl>
    <w:tblPr>
      <w:tblStyle w:val="a0"/>
      <w:tblW w:w="9075" w:type="dxa"/>
      <w:tblLayout w:type="fixed"/>
      <w:tblLook w:val="0600" w:firstRow="0" w:lastRow="0" w:firstColumn="0" w:lastColumn="0" w:noHBand="1" w:noVBand="1"/>
    </w:tblPr>
    <w:tblGrid>
      <w:gridCol w:w="4868"/>
      <w:gridCol w:w="172"/>
      <w:gridCol w:w="4035"/>
    </w:tblGrid>
    <w:tr w:rsidR="002A4E6F" w14:paraId="1F2BA33F" w14:textId="77777777">
      <w:trPr>
        <w:trHeight w:val="680"/>
      </w:trPr>
      <w:tc>
        <w:tcPr>
          <w:tcW w:w="48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14:paraId="00000029" w14:textId="77777777" w:rsidR="002A4E6F" w:rsidRDefault="00046C82">
          <w:pPr>
            <w:pStyle w:val="berschrift1"/>
            <w:spacing w:before="400"/>
            <w:rPr>
              <w:color w:val="666666"/>
              <w:sz w:val="46"/>
              <w:szCs w:val="46"/>
            </w:rPr>
          </w:pPr>
          <w:bookmarkStart w:id="1" w:name="_vdgzovl4wg5o" w:colFirst="0" w:colLast="0"/>
          <w:bookmarkEnd w:id="1"/>
          <w:r>
            <w:rPr>
              <w:rFonts w:ascii="Comfortaa" w:eastAsia="Comfortaa" w:hAnsi="Comfortaa" w:cs="Comfortaa"/>
              <w:b w:val="0"/>
              <w:noProof/>
              <w:color w:val="666666"/>
              <w:sz w:val="40"/>
              <w:szCs w:val="40"/>
            </w:rPr>
            <w:drawing>
              <wp:inline distT="114300" distB="114300" distL="114300" distR="114300" wp14:anchorId="52651D51" wp14:editId="07777777">
                <wp:extent cx="1397906" cy="552259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906" cy="5522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14:paraId="0000002A" w14:textId="77777777" w:rsidR="002A4E6F" w:rsidRDefault="002A4E6F">
          <w:pPr>
            <w:pStyle w:val="berschrift1"/>
            <w:spacing w:before="400"/>
            <w:jc w:val="center"/>
            <w:rPr>
              <w:color w:val="666666"/>
              <w:sz w:val="16"/>
              <w:szCs w:val="16"/>
            </w:rPr>
          </w:pPr>
          <w:bookmarkStart w:id="2" w:name="_c1nwu32qemta" w:colFirst="0" w:colLast="0"/>
          <w:bookmarkEnd w:id="2"/>
        </w:p>
      </w:tc>
      <w:tc>
        <w:tcPr>
          <w:tcW w:w="40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14:paraId="0000002B" w14:textId="77777777" w:rsidR="002A4E6F" w:rsidRDefault="00046C82">
          <w:pPr>
            <w:widowControl w:val="0"/>
            <w:spacing w:after="0" w:line="240" w:lineRule="auto"/>
            <w:jc w:val="right"/>
            <w:rPr>
              <w:rFonts w:ascii="Comfortaa" w:eastAsia="Comfortaa" w:hAnsi="Comfortaa" w:cs="Comfortaa"/>
              <w:sz w:val="14"/>
              <w:szCs w:val="14"/>
            </w:rPr>
          </w:pPr>
          <w:r>
            <w:rPr>
              <w:rFonts w:ascii="Comfortaa" w:eastAsia="Comfortaa" w:hAnsi="Comfortaa" w:cs="Comfortaa"/>
              <w:sz w:val="14"/>
              <w:szCs w:val="14"/>
            </w:rPr>
            <w:t>Schulstraße 25, 8102 Semriach</w:t>
          </w:r>
          <w:r>
            <w:rPr>
              <w:rFonts w:ascii="Comfortaa" w:eastAsia="Comfortaa" w:hAnsi="Comfortaa" w:cs="Comfortaa"/>
              <w:sz w:val="14"/>
              <w:szCs w:val="14"/>
            </w:rPr>
            <w:br/>
            <w:t>Tel.: 0664 88694640</w:t>
          </w:r>
          <w:r>
            <w:rPr>
              <w:rFonts w:ascii="Comfortaa" w:eastAsia="Comfortaa" w:hAnsi="Comfortaa" w:cs="Comfortaa"/>
              <w:sz w:val="14"/>
              <w:szCs w:val="14"/>
            </w:rPr>
            <w:br/>
          </w:r>
          <w:hyperlink r:id="rId2">
            <w:r>
              <w:rPr>
                <w:rFonts w:ascii="Comfortaa" w:eastAsia="Comfortaa" w:hAnsi="Comfortaa" w:cs="Comfortaa"/>
                <w:sz w:val="14"/>
                <w:szCs w:val="14"/>
              </w:rPr>
              <w:t>direktion@mittelschule-semriach.at</w:t>
            </w:r>
          </w:hyperlink>
          <w:r>
            <w:rPr>
              <w:rFonts w:ascii="Comfortaa" w:eastAsia="Comfortaa" w:hAnsi="Comfortaa" w:cs="Comfortaa"/>
              <w:sz w:val="14"/>
              <w:szCs w:val="14"/>
            </w:rPr>
            <w:br/>
          </w:r>
          <w:hyperlink r:id="rId3">
            <w:r>
              <w:rPr>
                <w:rFonts w:ascii="Comfortaa" w:eastAsia="Comfortaa" w:hAnsi="Comfortaa" w:cs="Comfortaa"/>
                <w:sz w:val="14"/>
                <w:szCs w:val="14"/>
              </w:rPr>
              <w:t>www.mittelschule-semriach.at</w:t>
            </w:r>
          </w:hyperlink>
        </w:p>
      </w:tc>
    </w:tr>
  </w:tbl>
  <w:p w14:paraId="0000002C" w14:textId="77777777" w:rsidR="002A4E6F" w:rsidRDefault="002A4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4"/>
        <w:szCs w:val="4"/>
      </w:rPr>
    </w:pPr>
  </w:p>
  <w:p w14:paraId="0000002D" w14:textId="77777777" w:rsidR="002A4E6F" w:rsidRDefault="002A4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5D0233"/>
    <w:rsid w:val="00046C82"/>
    <w:rsid w:val="002A4E6F"/>
    <w:rsid w:val="161B0C30"/>
    <w:rsid w:val="1695EA46"/>
    <w:rsid w:val="17B6DC91"/>
    <w:rsid w:val="289B282E"/>
    <w:rsid w:val="296DBB3E"/>
    <w:rsid w:val="2BBA905E"/>
    <w:rsid w:val="2D487F27"/>
    <w:rsid w:val="4ACE9598"/>
    <w:rsid w:val="4DF60C8E"/>
    <w:rsid w:val="532AB82A"/>
    <w:rsid w:val="53346497"/>
    <w:rsid w:val="715D0233"/>
    <w:rsid w:val="786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D0C"/>
  <w15:docId w15:val="{78175BCF-0C1D-4140-8B59-25A029F6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 Deca" w:eastAsia="Lexend Deca" w:hAnsi="Lexend Deca" w:cs="Lexend Deca"/>
        <w:sz w:val="24"/>
        <w:szCs w:val="24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ssemriach.at" TargetMode="External"/><Relationship Id="rId2" Type="http://schemas.openxmlformats.org/officeDocument/2006/relationships/hyperlink" Target="mailto:direktion@nmssemriach.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7FCA11F0774438449A74659245F33" ma:contentTypeVersion="16" ma:contentTypeDescription="Ein neues Dokument erstellen." ma:contentTypeScope="" ma:versionID="f2e8be4d95218965de13f0953fddb8a9">
  <xsd:schema xmlns:xsd="http://www.w3.org/2001/XMLSchema" xmlns:xs="http://www.w3.org/2001/XMLSchema" xmlns:p="http://schemas.microsoft.com/office/2006/metadata/properties" xmlns:ns2="43624845-927e-49f6-ab00-530ee1bd61a2" xmlns:ns3="cc14c36e-7900-471a-83a3-03c46d818156" targetNamespace="http://schemas.microsoft.com/office/2006/metadata/properties" ma:root="true" ma:fieldsID="36c8681ca39d6a9ae97fd99b41383c0e" ns2:_="" ns3:_="">
    <xsd:import namespace="43624845-927e-49f6-ab00-530ee1bd61a2"/>
    <xsd:import namespace="cc14c36e-7900-471a-83a3-03c46d818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4845-927e-49f6-ab00-530ee1bd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394f-bbd4-4ddb-a726-a4cb6c6f7aea}" ma:internalName="TaxCatchAll" ma:showField="CatchAllData" ma:web="43624845-927e-49f6-ab00-530ee1bd6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c36e-7900-471a-83a3-03c46d818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a575869-9d53-4b80-add4-1d85b054e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1A4B3-59EA-444F-9907-BB6584B7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24845-927e-49f6-ab00-530ee1bd61a2"/>
    <ds:schemaRef ds:uri="cc14c36e-7900-471a-83a3-03c46d818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3E028-90EB-46B4-AA46-FCEE63838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Leitenmüller</cp:lastModifiedBy>
  <cp:revision>2</cp:revision>
  <dcterms:created xsi:type="dcterms:W3CDTF">2022-10-10T06:00:00Z</dcterms:created>
  <dcterms:modified xsi:type="dcterms:W3CDTF">2022-10-10T06:01:00Z</dcterms:modified>
</cp:coreProperties>
</file>